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F8" w:rsidRDefault="00DE01F8" w:rsidP="00CE2948">
      <w:pPr>
        <w:jc w:val="center"/>
        <w:rPr>
          <w:rFonts w:asciiTheme="minorHAnsi" w:hAnsiTheme="minorHAnsi"/>
          <w:b/>
          <w:sz w:val="56"/>
          <w:szCs w:val="52"/>
        </w:rPr>
      </w:pPr>
    </w:p>
    <w:p w:rsidR="00DE01F8" w:rsidRPr="00A35324" w:rsidRDefault="00DE01F8" w:rsidP="00742EFE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6"/>
          <w:szCs w:val="52"/>
        </w:rPr>
        <w:t xml:space="preserve">Gmina </w:t>
      </w:r>
      <w:r w:rsidR="00861095">
        <w:rPr>
          <w:rFonts w:asciiTheme="minorHAnsi" w:hAnsiTheme="minorHAnsi"/>
          <w:b/>
          <w:sz w:val="56"/>
          <w:szCs w:val="52"/>
        </w:rPr>
        <w:t>Grabów</w:t>
      </w:r>
    </w:p>
    <w:p w:rsidR="00DE01F8" w:rsidRPr="00A35324" w:rsidRDefault="00861095" w:rsidP="00CE2948">
      <w:pPr>
        <w:jc w:val="center"/>
        <w:rPr>
          <w:rFonts w:asciiTheme="minorHAnsi" w:hAnsiTheme="minorHAnsi"/>
        </w:rPr>
      </w:pPr>
      <w:r>
        <w:rPr>
          <w:noProof/>
          <w:lang w:eastAsia="pl-PL"/>
        </w:rPr>
        <w:drawing>
          <wp:inline distT="0" distB="0" distL="0" distR="0">
            <wp:extent cx="3435009" cy="4200525"/>
            <wp:effectExtent l="0" t="0" r="0" b="0"/>
            <wp:docPr id="3" name="Obraz 3" descr="http://www.grabow.com.pl/images/herb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bow.com.pl/images/herbb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48" cy="421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F8" w:rsidRDefault="00DE01F8" w:rsidP="00CD7E30">
      <w:pPr>
        <w:jc w:val="center"/>
        <w:rPr>
          <w:rFonts w:asciiTheme="minorHAnsi" w:hAnsiTheme="minorHAnsi"/>
          <w:b/>
          <w:sz w:val="56"/>
          <w:szCs w:val="52"/>
        </w:rPr>
      </w:pPr>
      <w:r w:rsidRPr="0021006B">
        <w:rPr>
          <w:rFonts w:asciiTheme="minorHAnsi" w:hAnsiTheme="minorHAnsi"/>
          <w:b/>
          <w:sz w:val="56"/>
          <w:szCs w:val="52"/>
        </w:rPr>
        <w:t>Pakiet informacyjny</w:t>
      </w:r>
    </w:p>
    <w:p w:rsidR="00DE01F8" w:rsidRDefault="00DE01F8" w:rsidP="00CE2948">
      <w:pPr>
        <w:jc w:val="center"/>
      </w:pPr>
      <w:r>
        <w:rPr>
          <w:rFonts w:eastAsia="Times New Roman"/>
          <w:noProof/>
          <w:sz w:val="20"/>
          <w:lang w:eastAsia="pl-PL"/>
        </w:rPr>
        <w:drawing>
          <wp:inline distT="0" distB="0" distL="0" distR="0" wp14:anchorId="3A57F3F2" wp14:editId="5B364DC0">
            <wp:extent cx="2390775" cy="752475"/>
            <wp:effectExtent l="0" t="0" r="9525" b="9525"/>
            <wp:docPr id="5" name="Obraz 5" descr="AESCO_logo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CO_logo_RGB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F8" w:rsidRDefault="00D17A56" w:rsidP="00CE2948">
      <w:pPr>
        <w:jc w:val="center"/>
      </w:pPr>
      <w:r>
        <w:t>listopad 2015 roku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39539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1B3A" w:rsidRDefault="00351B3A">
          <w:pPr>
            <w:pStyle w:val="Nagwekspisutreci"/>
          </w:pPr>
        </w:p>
        <w:p w:rsidR="00351B3A" w:rsidRDefault="00351B3A">
          <w:pPr>
            <w:pStyle w:val="Nagwekspisutreci"/>
          </w:pPr>
          <w:r>
            <w:t>Spis treści</w:t>
          </w:r>
        </w:p>
        <w:p w:rsidR="00351B3A" w:rsidRPr="00351B3A" w:rsidRDefault="00351B3A" w:rsidP="00351B3A">
          <w:pPr>
            <w:rPr>
              <w:lang w:eastAsia="pl-PL"/>
            </w:rPr>
          </w:pPr>
        </w:p>
        <w:p w:rsidR="00742EFE" w:rsidRDefault="00351B3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385257" w:history="1">
            <w:r w:rsidR="00742EFE" w:rsidRPr="00821803">
              <w:rPr>
                <w:rStyle w:val="Hipercze"/>
                <w:noProof/>
              </w:rPr>
              <w:t>I.</w:t>
            </w:r>
            <w:r w:rsidR="00742EF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42EFE" w:rsidRPr="00821803">
              <w:rPr>
                <w:rStyle w:val="Hipercze"/>
                <w:noProof/>
              </w:rPr>
              <w:t>Podstawowe informacje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_Toc433385257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3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58" w:history="1">
            <w:r w:rsidR="00742EFE" w:rsidRPr="00821803">
              <w:rPr>
                <w:rStyle w:val="Hipercze"/>
                <w:noProof/>
              </w:rPr>
              <w:t>A.</w:t>
            </w:r>
            <w:r w:rsidR="00742EF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42EFE" w:rsidRPr="00821803">
              <w:rPr>
                <w:rStyle w:val="Hipercze"/>
                <w:noProof/>
              </w:rPr>
              <w:t>Dane teleadresowe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_Toc433385258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3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59" w:history="1">
            <w:r w:rsidR="00742EFE" w:rsidRPr="00821803">
              <w:rPr>
                <w:rStyle w:val="Hipercze"/>
                <w:noProof/>
              </w:rPr>
              <w:t>B.</w:t>
            </w:r>
            <w:r w:rsidR="00742EF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42EFE" w:rsidRPr="00821803">
              <w:rPr>
                <w:rStyle w:val="Hipercze"/>
                <w:noProof/>
              </w:rPr>
              <w:t>Charakterystyka Emitenta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_Toc433385259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3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60" w:history="1">
            <w:r w:rsidR="00742EFE" w:rsidRPr="00821803">
              <w:rPr>
                <w:rStyle w:val="Hipercze"/>
                <w:i/>
                <w:iCs/>
                <w:noProof/>
              </w:rPr>
              <w:t xml:space="preserve">Infrastruktura w Gminie </w:t>
            </w:r>
            <w:r w:rsidR="00861095">
              <w:rPr>
                <w:rStyle w:val="Hipercze"/>
                <w:i/>
                <w:iCs/>
                <w:noProof/>
              </w:rPr>
              <w:t>Grabów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_Toc433385260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4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61" w:history="1">
            <w:r w:rsidR="00742EFE" w:rsidRPr="00821803">
              <w:rPr>
                <w:rStyle w:val="Hipercze"/>
                <w:i/>
                <w:iCs/>
                <w:noProof/>
              </w:rPr>
              <w:t xml:space="preserve">Gospodarka Gminy </w:t>
            </w:r>
            <w:r w:rsidR="00861095">
              <w:rPr>
                <w:rStyle w:val="Hipercze"/>
                <w:i/>
                <w:iCs/>
                <w:noProof/>
              </w:rPr>
              <w:t>Grabów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_Toc433385261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4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62" w:history="1">
            <w:r w:rsidR="00742EFE" w:rsidRPr="00821803">
              <w:rPr>
                <w:rStyle w:val="Hipercze"/>
                <w:noProof/>
              </w:rPr>
              <w:t>II.</w:t>
            </w:r>
            <w:r w:rsidR="00742EF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42EFE" w:rsidRPr="00821803">
              <w:rPr>
                <w:rStyle w:val="Hipercze"/>
                <w:noProof/>
              </w:rPr>
              <w:t>Program emisji obligacji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_Toc433385262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5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63" w:history="1">
            <w:r w:rsidR="00742EFE" w:rsidRPr="00821803">
              <w:rPr>
                <w:rStyle w:val="Hipercze"/>
                <w:noProof/>
              </w:rPr>
              <w:t>III.</w:t>
            </w:r>
            <w:r w:rsidR="00742EF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42EFE" w:rsidRPr="00821803">
              <w:rPr>
                <w:rStyle w:val="Hipercze"/>
                <w:noProof/>
              </w:rPr>
              <w:t>Sytuacja finansowa Emitenta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_Toc433385263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6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64" w:history="1">
            <w:r w:rsidR="00742EFE" w:rsidRPr="00821803">
              <w:rPr>
                <w:rStyle w:val="Hipercze"/>
                <w:noProof/>
              </w:rPr>
              <w:t>A.</w:t>
            </w:r>
            <w:r w:rsidR="00742EF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42EFE" w:rsidRPr="00821803">
              <w:rPr>
                <w:rStyle w:val="Hipercze"/>
                <w:noProof/>
              </w:rPr>
              <w:t>Dane z wykonania budżetów oraz uchwały budżetowe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_Toc433385264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6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742EFE" w:rsidRDefault="00D17A5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33385265" w:history="1">
            <w:r w:rsidR="00742EFE" w:rsidRPr="00821803">
              <w:rPr>
                <w:rStyle w:val="Hipercze"/>
                <w:noProof/>
              </w:rPr>
              <w:t>B.</w:t>
            </w:r>
            <w:r w:rsidR="00742EF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742EFE" w:rsidRPr="00821803">
              <w:rPr>
                <w:rStyle w:val="Hipercze"/>
                <w:noProof/>
              </w:rPr>
              <w:t>Opinia RIO o możliwości spłaty zadłużenia z tyt. emisji obligacji</w:t>
            </w:r>
            <w:r w:rsidR="00742EFE">
              <w:rPr>
                <w:noProof/>
                <w:webHidden/>
              </w:rPr>
              <w:tab/>
            </w:r>
            <w:r w:rsidR="00742EFE">
              <w:rPr>
                <w:noProof/>
                <w:webHidden/>
              </w:rPr>
              <w:fldChar w:fldCharType="begin"/>
            </w:r>
            <w:r w:rsidR="00742EFE">
              <w:rPr>
                <w:noProof/>
                <w:webHidden/>
              </w:rPr>
              <w:instrText xml:space="preserve"> PAGEREF _Toc433385265 \h </w:instrText>
            </w:r>
            <w:r w:rsidR="00742EFE">
              <w:rPr>
                <w:noProof/>
                <w:webHidden/>
              </w:rPr>
            </w:r>
            <w:r w:rsidR="00742EFE">
              <w:rPr>
                <w:noProof/>
                <w:webHidden/>
              </w:rPr>
              <w:fldChar w:fldCharType="separate"/>
            </w:r>
            <w:r w:rsidR="00742EFE">
              <w:rPr>
                <w:noProof/>
                <w:webHidden/>
              </w:rPr>
              <w:t>6</w:t>
            </w:r>
            <w:r w:rsidR="00742EFE">
              <w:rPr>
                <w:noProof/>
                <w:webHidden/>
              </w:rPr>
              <w:fldChar w:fldCharType="end"/>
            </w:r>
          </w:hyperlink>
        </w:p>
        <w:p w:rsidR="00351B3A" w:rsidRDefault="00351B3A">
          <w:r>
            <w:rPr>
              <w:b/>
              <w:bCs/>
            </w:rPr>
            <w:fldChar w:fldCharType="end"/>
          </w:r>
        </w:p>
      </w:sdtContent>
    </w:sdt>
    <w:p w:rsidR="00DE01F8" w:rsidRDefault="00DE01F8" w:rsidP="00CE2948">
      <w:pPr>
        <w:spacing w:after="160"/>
        <w:jc w:val="left"/>
      </w:pPr>
      <w:r>
        <w:br w:type="page"/>
      </w:r>
    </w:p>
    <w:p w:rsidR="00DE01F8" w:rsidRDefault="00CE2948" w:rsidP="00780D99">
      <w:pPr>
        <w:pStyle w:val="Nagwek1"/>
        <w:numPr>
          <w:ilvl w:val="0"/>
          <w:numId w:val="3"/>
        </w:numPr>
      </w:pPr>
      <w:bookmarkStart w:id="0" w:name="_Toc433385257"/>
      <w:r>
        <w:lastRenderedPageBreak/>
        <w:t>Podstawowe informacje</w:t>
      </w:r>
      <w:bookmarkEnd w:id="0"/>
    </w:p>
    <w:p w:rsidR="00CE2948" w:rsidRPr="00CE2948" w:rsidRDefault="00CE2948" w:rsidP="00CE2948"/>
    <w:p w:rsidR="00CE2948" w:rsidRDefault="00CE2948" w:rsidP="005E0CF5">
      <w:pPr>
        <w:pStyle w:val="Nagwek2"/>
        <w:numPr>
          <w:ilvl w:val="0"/>
          <w:numId w:val="1"/>
        </w:numPr>
        <w:jc w:val="left"/>
      </w:pPr>
      <w:bookmarkStart w:id="1" w:name="_Toc433385258"/>
      <w:r>
        <w:t>Dane teleadresowe</w:t>
      </w:r>
      <w:bookmarkEnd w:id="1"/>
    </w:p>
    <w:p w:rsidR="00CE2948" w:rsidRDefault="00CE2948" w:rsidP="00742EFE">
      <w:pPr>
        <w:spacing w:after="160"/>
      </w:pPr>
      <w:r>
        <w:t>Emitent</w:t>
      </w:r>
      <w:r w:rsidR="00861095">
        <w:t>em obligacji jest Gmina Grabów</w:t>
      </w:r>
      <w:r>
        <w:t xml:space="preserve"> znajdując</w:t>
      </w:r>
      <w:r w:rsidR="00861095">
        <w:t>a się w województwie łódzkim</w:t>
      </w:r>
      <w:r>
        <w:t>. Przed</w:t>
      </w:r>
      <w:r w:rsidR="00861095">
        <w:t>stawicielem Gminy jest Wójt, Pan Tomasz Pietrzak</w:t>
      </w:r>
      <w:r>
        <w:t>.</w:t>
      </w:r>
    </w:p>
    <w:p w:rsidR="00CE2948" w:rsidRDefault="00CE2948" w:rsidP="00742EFE">
      <w:pPr>
        <w:spacing w:after="160"/>
      </w:pPr>
      <w:r>
        <w:t>Jednostka ma swoją si</w:t>
      </w:r>
      <w:r w:rsidR="00861095">
        <w:t>edzibę w Urzędzie Gminy</w:t>
      </w:r>
      <w:r>
        <w:t xml:space="preserve"> mieszczą</w:t>
      </w:r>
      <w:r w:rsidR="00861095">
        <w:t>cym się przy ul. 1 Maja 21, 99-150</w:t>
      </w:r>
      <w:r>
        <w:t xml:space="preserve"> </w:t>
      </w:r>
      <w:r w:rsidR="00861095">
        <w:t>Grabó</w:t>
      </w:r>
      <w:r w:rsidR="00F11209">
        <w:t>w. Z </w:t>
      </w:r>
      <w:r>
        <w:t>Urzędem</w:t>
      </w:r>
      <w:r w:rsidR="00B1545F">
        <w:t xml:space="preserve"> </w:t>
      </w:r>
      <w:r>
        <w:t>Gminy można skontaktować s</w:t>
      </w:r>
      <w:r w:rsidR="00861095">
        <w:t>ię telefonicznie, pod numerem 63 27 34 121</w:t>
      </w:r>
      <w:r>
        <w:t xml:space="preserve"> lub drogą elektroniczną pod adresem</w:t>
      </w:r>
      <w:r w:rsidR="00F31C76">
        <w:t>:</w:t>
      </w:r>
      <w:r>
        <w:t xml:space="preserve"> </w:t>
      </w:r>
      <w:r w:rsidR="00861095">
        <w:t>grabow@grabow.com.pl</w:t>
      </w:r>
    </w:p>
    <w:p w:rsidR="00CE2948" w:rsidRDefault="00CE2948" w:rsidP="00CE2948">
      <w:pPr>
        <w:pStyle w:val="Nagwek2"/>
        <w:numPr>
          <w:ilvl w:val="0"/>
          <w:numId w:val="1"/>
        </w:numPr>
      </w:pPr>
      <w:bookmarkStart w:id="2" w:name="_Toc433385259"/>
      <w:r>
        <w:t>Charakterystyka Emitenta</w:t>
      </w:r>
      <w:bookmarkEnd w:id="2"/>
    </w:p>
    <w:p w:rsidR="00CE2948" w:rsidRDefault="00861095" w:rsidP="005E0CF5">
      <w:pPr>
        <w:spacing w:after="160"/>
      </w:pPr>
      <w:r>
        <w:t xml:space="preserve">Pod względem </w:t>
      </w:r>
      <w:r w:rsidR="00530114">
        <w:t>powierzchni</w:t>
      </w:r>
      <w:r>
        <w:t xml:space="preserve"> Grabów jest największą gminą powiatu łęczyckiego. Gmina zajmuje </w:t>
      </w:r>
      <w:r w:rsidR="00530114">
        <w:t>obszar</w:t>
      </w:r>
      <w:r>
        <w:t xml:space="preserve"> 156 </w:t>
      </w:r>
      <w:r w:rsidRPr="00861095">
        <w:t>km</w:t>
      </w:r>
      <w:r>
        <w:rPr>
          <w:vertAlign w:val="superscript"/>
        </w:rPr>
        <w:t>2</w:t>
      </w:r>
      <w:r>
        <w:t xml:space="preserve">, co stanowi </w:t>
      </w:r>
      <w:r w:rsidR="00530114">
        <w:t xml:space="preserve">ok. </w:t>
      </w:r>
      <w:r>
        <w:t>20% powierzchni powiatu</w:t>
      </w:r>
      <w:r w:rsidR="00530114">
        <w:t>.</w:t>
      </w:r>
      <w:r>
        <w:t xml:space="preserve"> </w:t>
      </w:r>
      <w:r w:rsidR="00CE2948" w:rsidRPr="00861095">
        <w:t>Według</w:t>
      </w:r>
      <w:r w:rsidR="00CE2948">
        <w:t xml:space="preserve"> danych z 201</w:t>
      </w:r>
      <w:r w:rsidR="00530114">
        <w:t>4</w:t>
      </w:r>
      <w:r w:rsidR="00CE2948">
        <w:t xml:space="preserve"> roku Gmina liczy </w:t>
      </w:r>
      <w:r>
        <w:t>6</w:t>
      </w:r>
      <w:r w:rsidR="00530114">
        <w:t xml:space="preserve"> </w:t>
      </w:r>
      <w:r>
        <w:t>1</w:t>
      </w:r>
      <w:r w:rsidR="00530114">
        <w:t>2</w:t>
      </w:r>
      <w:r>
        <w:t xml:space="preserve">6 </w:t>
      </w:r>
      <w:r w:rsidR="00CE2948">
        <w:t xml:space="preserve"> mieszkańców, a gęstość </w:t>
      </w:r>
      <w:r>
        <w:t xml:space="preserve">zaludnienia to w przybliżeniu </w:t>
      </w:r>
      <w:r w:rsidR="00CE2948">
        <w:t>4</w:t>
      </w:r>
      <w:r>
        <w:t>0</w:t>
      </w:r>
      <w:r w:rsidR="00CE2948">
        <w:t xml:space="preserve"> osób/km</w:t>
      </w:r>
      <w:r w:rsidR="00CE2948">
        <w:rPr>
          <w:vertAlign w:val="superscript"/>
        </w:rPr>
        <w:t>2</w:t>
      </w:r>
      <w:r w:rsidR="00CE2948">
        <w:t>.</w:t>
      </w:r>
      <w:r w:rsidR="00B12AB5">
        <w:t xml:space="preserve"> Siedz</w:t>
      </w:r>
      <w:r w:rsidR="003F65C7">
        <w:t>iba Jednostki położona jest  50</w:t>
      </w:r>
      <w:r w:rsidR="00B12AB5">
        <w:t xml:space="preserve"> km na północ</w:t>
      </w:r>
      <w:r w:rsidR="003F65C7">
        <w:t>ny zachód od centrum Łodzi</w:t>
      </w:r>
      <w:r w:rsidR="00B12AB5">
        <w:t xml:space="preserve">. Gmina </w:t>
      </w:r>
      <w:r w:rsidR="003F65C7">
        <w:t xml:space="preserve">Grabów sąsiaduje z </w:t>
      </w:r>
      <w:r w:rsidR="00530114">
        <w:t xml:space="preserve">następującymi </w:t>
      </w:r>
      <w:r w:rsidR="003F65C7">
        <w:t>gminami</w:t>
      </w:r>
      <w:r w:rsidR="00530114">
        <w:t>:</w:t>
      </w:r>
      <w:r w:rsidR="003F65C7">
        <w:t xml:space="preserve"> Świnice Wareckie, Łęczyca, Daszyna (województwo łódzkie) oraz Olszówka, Kłodawa i Chodów (województwo wielkopolskie).</w:t>
      </w:r>
    </w:p>
    <w:p w:rsidR="00A07F9E" w:rsidRDefault="00530114" w:rsidP="00A07F9E">
      <w:pPr>
        <w:keepNext/>
        <w:spacing w:after="160"/>
        <w:jc w:val="center"/>
      </w:pPr>
      <w:r>
        <w:rPr>
          <w:noProof/>
          <w:lang w:eastAsia="pl-PL"/>
        </w:rPr>
        <w:drawing>
          <wp:inline distT="0" distB="0" distL="0" distR="0">
            <wp:extent cx="4949982" cy="2314575"/>
            <wp:effectExtent l="0" t="0" r="3175" b="0"/>
            <wp:docPr id="1" name="Obraz 1" descr="C:\Users\P\AppData\Local\Microsoft\Windows\INetCache\Content.Word\Grab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\AppData\Local\Microsoft\Windows\INetCache\Content.Word\Grabó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16" cy="23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A0" w:rsidRDefault="00A07F9E" w:rsidP="005E0CF5">
      <w:pPr>
        <w:pStyle w:val="Legenda"/>
        <w:jc w:val="center"/>
        <w:rPr>
          <w:rStyle w:val="Wyrnienieintensywne"/>
          <w:sz w:val="22"/>
          <w:szCs w:val="22"/>
        </w:rPr>
      </w:pPr>
      <w:r>
        <w:t xml:space="preserve">Rysunek </w:t>
      </w:r>
      <w:r w:rsidR="005E0CF5">
        <w:rPr>
          <w:i w:val="0"/>
          <w:iCs w:val="0"/>
        </w:rPr>
        <w:fldChar w:fldCharType="begin"/>
      </w:r>
      <w:r w:rsidR="005E0CF5">
        <w:rPr>
          <w:i w:val="0"/>
          <w:iCs w:val="0"/>
        </w:rPr>
        <w:instrText xml:space="preserve"> SEQ Rysunek \* ARABIC </w:instrText>
      </w:r>
      <w:r w:rsidR="005E0CF5">
        <w:rPr>
          <w:i w:val="0"/>
          <w:iCs w:val="0"/>
        </w:rPr>
        <w:fldChar w:fldCharType="separate"/>
      </w:r>
      <w:r>
        <w:rPr>
          <w:noProof/>
        </w:rPr>
        <w:t>1</w:t>
      </w:r>
      <w:r w:rsidR="005E0CF5">
        <w:rPr>
          <w:i w:val="0"/>
          <w:iCs w:val="0"/>
          <w:noProof/>
          <w:color w:val="auto"/>
          <w:sz w:val="22"/>
          <w:szCs w:val="22"/>
        </w:rPr>
        <w:fldChar w:fldCharType="end"/>
      </w:r>
      <w:r>
        <w:t xml:space="preserve">. Gmina </w:t>
      </w:r>
      <w:r w:rsidR="00861095">
        <w:t>Grabów</w:t>
      </w:r>
      <w:r w:rsidR="003F65C7">
        <w:t xml:space="preserve"> w powiecie łęczyckim</w:t>
      </w:r>
      <w:r>
        <w:br w:type="page"/>
      </w:r>
    </w:p>
    <w:p w:rsidR="00101E0B" w:rsidRDefault="00101E0B" w:rsidP="00351B3A">
      <w:pPr>
        <w:pStyle w:val="Nagwek3"/>
        <w:rPr>
          <w:rStyle w:val="Wyrnienieintensywne"/>
        </w:rPr>
      </w:pPr>
      <w:bookmarkStart w:id="3" w:name="_Toc433385260"/>
    </w:p>
    <w:p w:rsidR="00C83273" w:rsidRPr="00351B3A" w:rsidRDefault="00A07F9E" w:rsidP="00351B3A">
      <w:pPr>
        <w:pStyle w:val="Nagwek3"/>
        <w:rPr>
          <w:rStyle w:val="Wyrnienieintensywne"/>
        </w:rPr>
      </w:pPr>
      <w:r w:rsidRPr="00351B3A">
        <w:rPr>
          <w:rStyle w:val="Wyrnienieintensywne"/>
        </w:rPr>
        <w:t xml:space="preserve">Infrastruktura w Gminie </w:t>
      </w:r>
      <w:r w:rsidR="00861095">
        <w:rPr>
          <w:rStyle w:val="Wyrnienieintensywne"/>
        </w:rPr>
        <w:t>Grabów</w:t>
      </w:r>
      <w:bookmarkEnd w:id="3"/>
    </w:p>
    <w:p w:rsidR="00185AA0" w:rsidRDefault="0078427D" w:rsidP="005E0CF5">
      <w:r>
        <w:t xml:space="preserve">Gmina jest położona na </w:t>
      </w:r>
      <w:r w:rsidR="003F65C7">
        <w:t>granicy wojewódz</w:t>
      </w:r>
      <w:r w:rsidR="00F11209">
        <w:t>tw łódzkiego i </w:t>
      </w:r>
      <w:r w:rsidR="003F65C7">
        <w:t>wielkopolskiego</w:t>
      </w:r>
      <w:r>
        <w:t xml:space="preserve">. </w:t>
      </w:r>
      <w:r w:rsidR="003F65C7">
        <w:t xml:space="preserve">Przez obszar </w:t>
      </w:r>
      <w:r w:rsidR="00530114">
        <w:t>G</w:t>
      </w:r>
      <w:r w:rsidR="003F65C7">
        <w:t>miny przebiegają drogi o charakterze gminnym i powiatowym. Drogi gminne liczą</w:t>
      </w:r>
      <w:r w:rsidR="00530114" w:rsidRPr="00530114">
        <w:t xml:space="preserve"> </w:t>
      </w:r>
      <w:r w:rsidR="00530114">
        <w:t>łącznie</w:t>
      </w:r>
      <w:r w:rsidR="003F65C7">
        <w:t xml:space="preserve"> 114 km </w:t>
      </w:r>
      <w:r w:rsidR="00530114">
        <w:t xml:space="preserve">długości, natomiast powiatowe </w:t>
      </w:r>
      <w:r w:rsidR="003F65C7">
        <w:t>98 km, co oznacza, że gęstość sieci dróg przebiegających przez obszar gminy wynosi 1,36 km/km</w:t>
      </w:r>
      <w:r w:rsidR="003F65C7">
        <w:rPr>
          <w:vertAlign w:val="superscript"/>
        </w:rPr>
        <w:t>2</w:t>
      </w:r>
      <w:r w:rsidR="003F65C7">
        <w:t>. Opróc</w:t>
      </w:r>
      <w:r w:rsidR="00F11209">
        <w:t>z tych ciągów komunikacyjnych w </w:t>
      </w:r>
      <w:r w:rsidR="003F65C7">
        <w:t>gminie Grabów istnieje około 72 km dróg dojazdowych do pól, które nie znajdują się w ewidencji dróg gminnych.</w:t>
      </w:r>
    </w:p>
    <w:p w:rsidR="00530114" w:rsidRPr="003F65C7" w:rsidRDefault="00530114" w:rsidP="005E0CF5">
      <w:r>
        <w:t xml:space="preserve">W </w:t>
      </w:r>
      <w:r w:rsidR="005528FE">
        <w:t>Gmin</w:t>
      </w:r>
      <w:r>
        <w:t>ie</w:t>
      </w:r>
      <w:r w:rsidR="005528FE">
        <w:t xml:space="preserve"> Grabów w </w:t>
      </w:r>
      <w:r>
        <w:t>97</w:t>
      </w:r>
      <w:r w:rsidR="005528FE">
        <w:t>%</w:t>
      </w:r>
      <w:r>
        <w:t xml:space="preserve"> ludności korzysta z</w:t>
      </w:r>
      <w:r w:rsidR="005528FE">
        <w:t xml:space="preserve"> wod</w:t>
      </w:r>
      <w:r>
        <w:t>y</w:t>
      </w:r>
      <w:r w:rsidR="005528FE">
        <w:t xml:space="preserve"> z wodociągów komunalnych. Obecnie w Gminie istnieją dwie stacje uzdatniania wody</w:t>
      </w:r>
      <w:r>
        <w:t>,</w:t>
      </w:r>
      <w:r w:rsidR="005528FE">
        <w:t xml:space="preserve"> zlokalizowane na terenie miejscowości Grabów i Chorki. Wodociągi zbiorowe dostarczają wodę do 1666 gospodarstw domowych, natomiast łączna długość sieci wodociągowej, zlokalizowanej na terenie gminy wynosi prawie 200 km. </w:t>
      </w:r>
      <w:r>
        <w:t>Zgodnie z danymi GUS z 2014 r., Gmina posiada dwie biologiczne oczyszczalnie ścieków o łącznej przepustowości 355 m</w:t>
      </w:r>
      <w:r w:rsidRPr="00530114">
        <w:rPr>
          <w:vertAlign w:val="superscript"/>
        </w:rPr>
        <w:t>3</w:t>
      </w:r>
      <w:r>
        <w:t xml:space="preserve"> na dobę.</w:t>
      </w:r>
      <w:r w:rsidR="00C92879">
        <w:t xml:space="preserve"> Z gminnej kanalizacji korzysta </w:t>
      </w:r>
      <w:r w:rsidR="00D17A56">
        <w:t xml:space="preserve">około </w:t>
      </w:r>
      <w:r w:rsidR="00C92879">
        <w:t>20% mieszkańców.</w:t>
      </w:r>
    </w:p>
    <w:p w:rsidR="00101E0B" w:rsidRDefault="00101E0B" w:rsidP="00351B3A">
      <w:pPr>
        <w:pStyle w:val="Nagwek3"/>
        <w:rPr>
          <w:rStyle w:val="Wyrnienieintensywne"/>
        </w:rPr>
      </w:pPr>
      <w:bookmarkStart w:id="4" w:name="_Toc433385261"/>
    </w:p>
    <w:p w:rsidR="00CD7E30" w:rsidRPr="00CD7E30" w:rsidRDefault="00CD7E30" w:rsidP="00351B3A">
      <w:pPr>
        <w:pStyle w:val="Nagwek3"/>
        <w:rPr>
          <w:rStyle w:val="Wyrnienieintensywne"/>
        </w:rPr>
      </w:pPr>
      <w:r w:rsidRPr="00CD7E30">
        <w:rPr>
          <w:rStyle w:val="Wyrnienieintensywne"/>
        </w:rPr>
        <w:t xml:space="preserve">Gospodarka Gminy </w:t>
      </w:r>
      <w:r w:rsidR="00861095">
        <w:rPr>
          <w:rStyle w:val="Wyrnienieintensywne"/>
        </w:rPr>
        <w:t>Grabów</w:t>
      </w:r>
      <w:bookmarkEnd w:id="4"/>
    </w:p>
    <w:p w:rsidR="00C952DC" w:rsidRDefault="00F31C76" w:rsidP="005E0CF5">
      <w:r>
        <w:t>Według danych z 201</w:t>
      </w:r>
      <w:r w:rsidR="00C92879">
        <w:t>4</w:t>
      </w:r>
      <w:r>
        <w:t xml:space="preserve"> roku w Gminie </w:t>
      </w:r>
      <w:r w:rsidR="00861095">
        <w:t>Grabów</w:t>
      </w:r>
      <w:r w:rsidR="003F65C7">
        <w:t xml:space="preserve"> działało 28</w:t>
      </w:r>
      <w:r w:rsidR="00C92879">
        <w:t>3</w:t>
      </w:r>
      <w:r>
        <w:t xml:space="preserve"> podmiotów gospodarczych. </w:t>
      </w:r>
      <w:r w:rsidR="00C92879">
        <w:t>Ponad 96% stanowią podmioty prywatne, z czego przeważająca ilość to mikro i małe przedsiębiorstwa.</w:t>
      </w:r>
      <w:r w:rsidR="00C952DC">
        <w:t xml:space="preserve"> </w:t>
      </w:r>
      <w:r w:rsidR="00F951CD">
        <w:t>S</w:t>
      </w:r>
      <w:r w:rsidR="00F11209">
        <w:t>ekcjami, w </w:t>
      </w:r>
      <w:r w:rsidR="00C952DC">
        <w:t xml:space="preserve">których działa najwięcej podmiotów gospodarczych w Gminie </w:t>
      </w:r>
      <w:r w:rsidR="00861095">
        <w:t>Grabów</w:t>
      </w:r>
      <w:r w:rsidR="00F951CD">
        <w:t>, zgodnie z PKD</w:t>
      </w:r>
      <w:r w:rsidR="00C952DC">
        <w:t xml:space="preserve"> są: sektor G – handel i naprawy, sektor H – transport i gospodarka magazynowa</w:t>
      </w:r>
      <w:r w:rsidR="007366E5">
        <w:t xml:space="preserve"> oraz sekcja A </w:t>
      </w:r>
      <w:r w:rsidR="00C92879">
        <w:t xml:space="preserve">– </w:t>
      </w:r>
      <w:r w:rsidR="00D17A56">
        <w:t>r</w:t>
      </w:r>
      <w:r w:rsidR="007366E5">
        <w:t>olnictwo, leśnictwo, łowiectwo i rybactwo.</w:t>
      </w:r>
      <w:r w:rsidR="005528FE">
        <w:t xml:space="preserve"> Gmina ma charakter rolniczy i głównym źródłem dochodów gospodarstw domowych jest rolnictwo.</w:t>
      </w:r>
      <w:r w:rsidR="00101E0B">
        <w:t xml:space="preserve"> Według danych uzyskanych w czasie powszechnego spisu rolnego w 2010 r. na terenie Jednostki funkcjonuje </w:t>
      </w:r>
      <w:r w:rsidR="00101E0B" w:rsidRPr="00101E0B">
        <w:t>1</w:t>
      </w:r>
      <w:r w:rsidR="00101E0B">
        <w:t> </w:t>
      </w:r>
      <w:r w:rsidR="00101E0B" w:rsidRPr="00101E0B">
        <w:t>295</w:t>
      </w:r>
      <w:r w:rsidR="00101E0B">
        <w:t xml:space="preserve"> gospodarstw rolnych o łącznej powierzchni </w:t>
      </w:r>
      <w:r w:rsidR="00101E0B" w:rsidRPr="00101E0B">
        <w:t>12</w:t>
      </w:r>
      <w:r w:rsidR="00101E0B">
        <w:t xml:space="preserve"> </w:t>
      </w:r>
      <w:r w:rsidR="00101E0B" w:rsidRPr="00101E0B">
        <w:t>645,55</w:t>
      </w:r>
      <w:r w:rsidR="00101E0B">
        <w:t xml:space="preserve"> ha, tj. ponad 80% powierzchni Gminy Grabów.</w:t>
      </w:r>
    </w:p>
    <w:p w:rsidR="00C952DC" w:rsidRDefault="00C952DC">
      <w:pPr>
        <w:spacing w:after="160" w:line="259" w:lineRule="auto"/>
        <w:jc w:val="left"/>
      </w:pPr>
      <w:r>
        <w:br w:type="page"/>
      </w:r>
    </w:p>
    <w:p w:rsidR="00CD7E30" w:rsidRDefault="00C952DC" w:rsidP="00780D99">
      <w:pPr>
        <w:pStyle w:val="Nagwek1"/>
        <w:numPr>
          <w:ilvl w:val="0"/>
          <w:numId w:val="3"/>
        </w:numPr>
      </w:pPr>
      <w:bookmarkStart w:id="5" w:name="_Toc433385262"/>
      <w:r>
        <w:lastRenderedPageBreak/>
        <w:t>Program emisji obligacji</w:t>
      </w:r>
      <w:bookmarkEnd w:id="5"/>
    </w:p>
    <w:p w:rsidR="00780D99" w:rsidRPr="00780D99" w:rsidRDefault="00780D99" w:rsidP="00780D99"/>
    <w:p w:rsidR="00C952DC" w:rsidRDefault="00C952DC" w:rsidP="005E0CF5">
      <w:r>
        <w:t>Gmina</w:t>
      </w:r>
      <w:r w:rsidR="005528FE">
        <w:t xml:space="preserve"> </w:t>
      </w:r>
      <w:r w:rsidR="00861095">
        <w:t>Grabów</w:t>
      </w:r>
      <w:r w:rsidR="005528FE">
        <w:t xml:space="preserve"> wyemituje 1.838 (słownie: tysiąc osiemset trzydzieści osiem</w:t>
      </w:r>
      <w:r>
        <w:t>) obligacji o wartości nominalnej 1.000 zł (słownie: jeden tysiąc z</w:t>
      </w:r>
      <w:r w:rsidR="005528FE">
        <w:t>łotych) każda, na łączną kwotę 1.838.000 zł (słownie: jeden milion</w:t>
      </w:r>
      <w:r>
        <w:t xml:space="preserve"> osiemset </w:t>
      </w:r>
      <w:r w:rsidR="005528FE">
        <w:t xml:space="preserve">trzydzieści osiem </w:t>
      </w:r>
      <w:r>
        <w:t>tysięcy złotych)</w:t>
      </w:r>
    </w:p>
    <w:p w:rsidR="00C952DC" w:rsidRDefault="00C952DC" w:rsidP="00A07F9E">
      <w:pPr>
        <w:jc w:val="left"/>
      </w:pPr>
      <w:r>
        <w:t>Emisja obligacji zostanie przeprowadzona w 2015 roku w następujących seriach:</w:t>
      </w:r>
    </w:p>
    <w:p w:rsidR="00C952DC" w:rsidRDefault="00C952DC" w:rsidP="00C952DC">
      <w:pPr>
        <w:pStyle w:val="Akapitzlist"/>
        <w:numPr>
          <w:ilvl w:val="0"/>
          <w:numId w:val="2"/>
        </w:numPr>
        <w:spacing w:after="160"/>
      </w:pPr>
      <w:r>
        <w:t>Seria A15 o wartości 200.000 zł, wykup w 20</w:t>
      </w:r>
      <w:r w:rsidR="005528FE">
        <w:t>23</w:t>
      </w:r>
      <w:r>
        <w:t xml:space="preserve"> roku,</w:t>
      </w:r>
    </w:p>
    <w:p w:rsidR="00C952DC" w:rsidRDefault="005528FE" w:rsidP="00C952DC">
      <w:pPr>
        <w:pStyle w:val="Akapitzlist"/>
        <w:numPr>
          <w:ilvl w:val="0"/>
          <w:numId w:val="2"/>
        </w:numPr>
        <w:spacing w:after="160"/>
      </w:pPr>
      <w:r>
        <w:t>Seria B15 o wartości 25</w:t>
      </w:r>
      <w:r w:rsidR="00C952DC">
        <w:t>0.000 zł, wykup w 20</w:t>
      </w:r>
      <w:r>
        <w:t>24</w:t>
      </w:r>
      <w:r w:rsidR="00C952DC" w:rsidRPr="00B866DA">
        <w:t xml:space="preserve"> </w:t>
      </w:r>
      <w:r w:rsidR="00C952DC">
        <w:t>roku,</w:t>
      </w:r>
    </w:p>
    <w:p w:rsidR="00C952DC" w:rsidRDefault="005528FE" w:rsidP="00C952DC">
      <w:pPr>
        <w:pStyle w:val="Akapitzlist"/>
        <w:numPr>
          <w:ilvl w:val="0"/>
          <w:numId w:val="2"/>
        </w:numPr>
        <w:spacing w:after="160"/>
      </w:pPr>
      <w:r>
        <w:t>Seria C15 o wartości 25</w:t>
      </w:r>
      <w:r w:rsidR="00C952DC">
        <w:t>0.000 zł, wykup w 20</w:t>
      </w:r>
      <w:r>
        <w:t>25</w:t>
      </w:r>
      <w:r w:rsidR="00C952DC" w:rsidRPr="00B866DA">
        <w:t xml:space="preserve"> </w:t>
      </w:r>
      <w:r w:rsidR="00C952DC">
        <w:t>roku,</w:t>
      </w:r>
    </w:p>
    <w:p w:rsidR="00C952DC" w:rsidRDefault="005528FE" w:rsidP="00C952DC">
      <w:pPr>
        <w:pStyle w:val="Akapitzlist"/>
        <w:numPr>
          <w:ilvl w:val="0"/>
          <w:numId w:val="2"/>
        </w:numPr>
        <w:spacing w:after="160"/>
      </w:pPr>
      <w:r>
        <w:t>Seria D15 o wartości 27</w:t>
      </w:r>
      <w:r w:rsidR="00C952DC">
        <w:t>0.000 zł, wykup w 20</w:t>
      </w:r>
      <w:r>
        <w:t>26</w:t>
      </w:r>
      <w:r w:rsidR="00C952DC" w:rsidRPr="00B866DA">
        <w:t xml:space="preserve"> </w:t>
      </w:r>
      <w:r w:rsidR="00C952DC">
        <w:t>roku,</w:t>
      </w:r>
    </w:p>
    <w:p w:rsidR="00C952DC" w:rsidRDefault="005528FE" w:rsidP="00C952DC">
      <w:pPr>
        <w:pStyle w:val="Akapitzlist"/>
        <w:numPr>
          <w:ilvl w:val="0"/>
          <w:numId w:val="2"/>
        </w:numPr>
        <w:spacing w:after="160"/>
      </w:pPr>
      <w:r>
        <w:t>Seria E15 o wartości 28</w:t>
      </w:r>
      <w:r w:rsidR="00C952DC">
        <w:t>0.000 zł, wykup w 202</w:t>
      </w:r>
      <w:r>
        <w:t xml:space="preserve">7 </w:t>
      </w:r>
      <w:r w:rsidR="00C952DC">
        <w:t>roku,</w:t>
      </w:r>
      <w:r w:rsidR="00C952DC" w:rsidRPr="00770081">
        <w:t xml:space="preserve"> </w:t>
      </w:r>
    </w:p>
    <w:p w:rsidR="00C952DC" w:rsidRDefault="005528FE" w:rsidP="00C952DC">
      <w:pPr>
        <w:pStyle w:val="Akapitzlist"/>
        <w:numPr>
          <w:ilvl w:val="0"/>
          <w:numId w:val="2"/>
        </w:numPr>
        <w:spacing w:after="160"/>
      </w:pPr>
      <w:r>
        <w:t>Seria F15 o wartości 28</w:t>
      </w:r>
      <w:r w:rsidR="00101E0B">
        <w:t>8</w:t>
      </w:r>
      <w:r w:rsidR="00C952DC">
        <w:t>.000 zł, wykup w 202</w:t>
      </w:r>
      <w:r>
        <w:t>8</w:t>
      </w:r>
      <w:r w:rsidR="00C952DC" w:rsidRPr="00B866DA">
        <w:t xml:space="preserve"> </w:t>
      </w:r>
      <w:r w:rsidR="00C952DC">
        <w:t>roku,</w:t>
      </w:r>
    </w:p>
    <w:p w:rsidR="00780D99" w:rsidRDefault="005528FE" w:rsidP="005528FE">
      <w:pPr>
        <w:pStyle w:val="Akapitzlist"/>
        <w:numPr>
          <w:ilvl w:val="0"/>
          <w:numId w:val="2"/>
        </w:numPr>
        <w:spacing w:after="160"/>
      </w:pPr>
      <w:r>
        <w:t>Seria G15 o wartości 3</w:t>
      </w:r>
      <w:r w:rsidR="00C952DC">
        <w:t>00.000 zł, wykup w 202</w:t>
      </w:r>
      <w:r>
        <w:t>9 roku.</w:t>
      </w:r>
    </w:p>
    <w:p w:rsidR="00780D99" w:rsidRDefault="00C952DC" w:rsidP="00C952DC">
      <w:pPr>
        <w:spacing w:after="160"/>
      </w:pPr>
      <w:r w:rsidRPr="00D17A56">
        <w:t>Celem emisji obligacji w 2015 roku jest spłata</w:t>
      </w:r>
      <w:r w:rsidR="00101E0B" w:rsidRPr="00D17A56">
        <w:t xml:space="preserve"> w kwocie 298.586,92 zł</w:t>
      </w:r>
      <w:r w:rsidRPr="00D17A56">
        <w:t xml:space="preserve"> wcześniej zaciągniętych zobowiązań z tytułu zaci</w:t>
      </w:r>
      <w:r w:rsidR="005528FE" w:rsidRPr="00D17A56">
        <w:t>ągniętych kredytów i pożyczek oraz finansowanie planowanego deficytu budżetu w kwocie 1.539.413,08 zł.</w:t>
      </w:r>
    </w:p>
    <w:p w:rsidR="00780D99" w:rsidRDefault="00780D99">
      <w:pPr>
        <w:spacing w:after="160" w:line="259" w:lineRule="auto"/>
        <w:jc w:val="left"/>
      </w:pPr>
      <w:r>
        <w:br w:type="page"/>
      </w:r>
    </w:p>
    <w:p w:rsidR="00C952DC" w:rsidRDefault="00780D99" w:rsidP="00780D99">
      <w:pPr>
        <w:pStyle w:val="Nagwek1"/>
        <w:numPr>
          <w:ilvl w:val="0"/>
          <w:numId w:val="3"/>
        </w:numPr>
      </w:pPr>
      <w:bookmarkStart w:id="6" w:name="_Toc433385263"/>
      <w:r>
        <w:lastRenderedPageBreak/>
        <w:t>Sytuacja finansowa Emitenta</w:t>
      </w:r>
      <w:bookmarkEnd w:id="6"/>
    </w:p>
    <w:p w:rsidR="00780D99" w:rsidRPr="00780D99" w:rsidRDefault="00780D99" w:rsidP="00780D99"/>
    <w:p w:rsidR="00780D99" w:rsidRDefault="00780D99" w:rsidP="00780D99">
      <w:pPr>
        <w:pStyle w:val="Nagwek2"/>
        <w:numPr>
          <w:ilvl w:val="0"/>
          <w:numId w:val="4"/>
        </w:numPr>
      </w:pPr>
      <w:bookmarkStart w:id="7" w:name="_Toc433385264"/>
      <w:r>
        <w:t>Dane z wykonania budżetów oraz uchwały budżetowe</w:t>
      </w:r>
      <w:bookmarkEnd w:id="7"/>
    </w:p>
    <w:p w:rsidR="00780D99" w:rsidRDefault="00780D99" w:rsidP="00C952DC">
      <w:pPr>
        <w:spacing w:after="160"/>
      </w:pPr>
      <w:r>
        <w:t xml:space="preserve">Gmina </w:t>
      </w:r>
      <w:r w:rsidR="00861095">
        <w:t>Grabów</w:t>
      </w:r>
      <w:r>
        <w:t xml:space="preserve"> zapewniła dostęp do archiwalnych uchwał budżetowych oraz uchwał w sprawie zatwierdzenia sprawozdania z wykonania budżetów na stronie Biuletynu Informacji P</w:t>
      </w:r>
      <w:r w:rsidR="005528FE">
        <w:t xml:space="preserve">ublicznej Urzędu Gminy </w:t>
      </w:r>
      <w:r w:rsidR="00861095">
        <w:t>Grabów</w:t>
      </w:r>
      <w:r>
        <w:t>. Adres strony zaw</w:t>
      </w:r>
      <w:r w:rsidR="005528FE">
        <w:t>ierającej uchwały Rady Gminy</w:t>
      </w:r>
      <w:r>
        <w:t xml:space="preserve"> jest następujący:</w:t>
      </w:r>
    </w:p>
    <w:p w:rsidR="00780D99" w:rsidRDefault="00101E0B" w:rsidP="00C952DC">
      <w:pPr>
        <w:spacing w:after="160"/>
      </w:pPr>
      <w:r w:rsidRPr="00101E0B">
        <w:t>http://bip.grabow.nv.pl/Article/id,41.html</w:t>
      </w:r>
    </w:p>
    <w:p w:rsidR="00101E0B" w:rsidRDefault="00101E0B" w:rsidP="00101E0B">
      <w:pPr>
        <w:spacing w:after="160"/>
      </w:pPr>
      <w:r>
        <w:t>Dokumenty przydatne w podejmowaniu decyzji dot. oferty Agenta Emisji zostały zebrane pod następującym adresem:</w:t>
      </w:r>
    </w:p>
    <w:p w:rsidR="00101E0B" w:rsidRPr="00D17A56" w:rsidRDefault="00D17A56" w:rsidP="00101E0B">
      <w:pPr>
        <w:spacing w:after="160"/>
        <w:rPr>
          <w:b/>
        </w:rPr>
      </w:pPr>
      <w:r w:rsidRPr="00D17A56">
        <w:rPr>
          <w:b/>
        </w:rPr>
        <w:t>http://bip.grabow.nv.pl/Article/id,550.html</w:t>
      </w:r>
      <w:bookmarkStart w:id="8" w:name="_GoBack"/>
      <w:bookmarkEnd w:id="8"/>
    </w:p>
    <w:p w:rsidR="00780D99" w:rsidRDefault="00780D99" w:rsidP="00C952DC">
      <w:pPr>
        <w:spacing w:after="160"/>
      </w:pPr>
    </w:p>
    <w:p w:rsidR="00780D99" w:rsidRDefault="00780D99" w:rsidP="00780D99">
      <w:pPr>
        <w:pStyle w:val="Nagwek2"/>
        <w:numPr>
          <w:ilvl w:val="0"/>
          <w:numId w:val="4"/>
        </w:numPr>
      </w:pPr>
      <w:bookmarkStart w:id="9" w:name="_Toc433385265"/>
      <w:r>
        <w:t>Opinia RIO o możliwości spłaty zadłużenia z tyt. emisji obligacji</w:t>
      </w:r>
      <w:bookmarkEnd w:id="9"/>
    </w:p>
    <w:p w:rsidR="00780D99" w:rsidRPr="00CD7E30" w:rsidRDefault="00780D99" w:rsidP="00C952DC">
      <w:pPr>
        <w:spacing w:after="160"/>
      </w:pPr>
      <w:r>
        <w:t>Regionalna Izba Obrachunkowa nie wydała jeszcze opinii dotyczącej możliwości spłaty zadłużenia z ty</w:t>
      </w:r>
      <w:r w:rsidR="005528FE">
        <w:t>tułu emisji obligacji na kwotę 1.838</w:t>
      </w:r>
      <w:r>
        <w:t xml:space="preserve">.000 zł przez Gminę </w:t>
      </w:r>
      <w:r w:rsidR="00861095">
        <w:t>Grabów</w:t>
      </w:r>
      <w:r>
        <w:t>. W chwili wydania opinii przez RIO Gmina</w:t>
      </w:r>
      <w:r w:rsidR="005528FE">
        <w:t xml:space="preserve"> </w:t>
      </w:r>
      <w:r w:rsidR="00861095">
        <w:t>Grabów</w:t>
      </w:r>
      <w:r>
        <w:t xml:space="preserve"> udostępni ją do wglądu pod adresem podanym w punkcie A powyżej.</w:t>
      </w:r>
    </w:p>
    <w:sectPr w:rsidR="00780D99" w:rsidRPr="00CD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4A0"/>
    <w:multiLevelType w:val="hybridMultilevel"/>
    <w:tmpl w:val="BC2211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6E0E"/>
    <w:multiLevelType w:val="hybridMultilevel"/>
    <w:tmpl w:val="C400E3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B8C"/>
    <w:multiLevelType w:val="hybridMultilevel"/>
    <w:tmpl w:val="651405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5574F9"/>
    <w:multiLevelType w:val="hybridMultilevel"/>
    <w:tmpl w:val="9B2EA4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FA"/>
    <w:rsid w:val="00082927"/>
    <w:rsid w:val="00101E0B"/>
    <w:rsid w:val="00185AA0"/>
    <w:rsid w:val="001950DD"/>
    <w:rsid w:val="00351B3A"/>
    <w:rsid w:val="003F65C7"/>
    <w:rsid w:val="00530114"/>
    <w:rsid w:val="005528FE"/>
    <w:rsid w:val="005E0CF5"/>
    <w:rsid w:val="006416E8"/>
    <w:rsid w:val="007366E5"/>
    <w:rsid w:val="00742EFE"/>
    <w:rsid w:val="00780D99"/>
    <w:rsid w:val="0078427D"/>
    <w:rsid w:val="008055E6"/>
    <w:rsid w:val="00861095"/>
    <w:rsid w:val="00A07F9E"/>
    <w:rsid w:val="00AF4721"/>
    <w:rsid w:val="00B12AB5"/>
    <w:rsid w:val="00B1545F"/>
    <w:rsid w:val="00C83273"/>
    <w:rsid w:val="00C92879"/>
    <w:rsid w:val="00C952DC"/>
    <w:rsid w:val="00CD7E30"/>
    <w:rsid w:val="00CE2948"/>
    <w:rsid w:val="00D17A56"/>
    <w:rsid w:val="00DE01F8"/>
    <w:rsid w:val="00DF1449"/>
    <w:rsid w:val="00E54EFA"/>
    <w:rsid w:val="00F11209"/>
    <w:rsid w:val="00F31C76"/>
    <w:rsid w:val="00F75EA2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9871-9108-407D-9396-3A6135CD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AA0"/>
    <w:pPr>
      <w:spacing w:after="200" w:line="48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1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2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2948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07F9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07F9E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C952D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80D99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0D9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80D99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35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51B3A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F951C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6C2D-C919-44F5-AA48-BE8F754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Pawełczyk</dc:creator>
  <cp:keywords/>
  <dc:description/>
  <cp:lastModifiedBy>biuro@qster.com.pl</cp:lastModifiedBy>
  <cp:revision>3</cp:revision>
  <dcterms:created xsi:type="dcterms:W3CDTF">2015-11-02T08:00:00Z</dcterms:created>
  <dcterms:modified xsi:type="dcterms:W3CDTF">2015-11-03T12:26:00Z</dcterms:modified>
</cp:coreProperties>
</file>