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71" w:rsidRDefault="00EB6B71" w:rsidP="00EB6B7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Ogłoszenie o konsultacjach 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</w:rPr>
        <w:t>Programu współpracy Gminy Grabów z organizacjami pozarządowymi oraz podmiotami wymienionymi w art. 3 ust. 3 ustawy 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</w:rPr>
        <w:t>działalności pożytku publicznego i o wolontariacie na rok 2012.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Zgodnie z art. 5a ust. 1 z dnia 24 kwietnia 2003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. o działalności pożytku publicznego i o wolontariacie (Dz. U. 2010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Nr 234 poz. 1536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organ stanowiący jednostki samorządu terytorialnego uchwala, po konsultacjach z organizacjami pozarządowymi oraz podmiotami wymienionymi w art. 3 ust. 3, przeprowadzonych w sposób określony w art. 5 ust. 5 roczny program współpracy z organizacjami pozarządowymi oraz podmiotami wymienionymi w art. 3 ust. 3. Roczny Program współpracy jest uchwalany do 30 listopada roku poprzedzającego okres obowiązywania Programu.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 powyższym, </w:t>
      </w:r>
      <w:r>
        <w:rPr>
          <w:rFonts w:ascii="Times New Roman" w:hAnsi="Times New Roman"/>
          <w:b/>
          <w:bCs/>
          <w:sz w:val="24"/>
          <w:szCs w:val="24"/>
        </w:rPr>
        <w:t xml:space="preserve">Wójt Gminy  zaprasza </w:t>
      </w:r>
      <w:r>
        <w:rPr>
          <w:rFonts w:ascii="Times New Roman" w:hAnsi="Times New Roman"/>
          <w:sz w:val="24"/>
          <w:szCs w:val="24"/>
        </w:rPr>
        <w:t>organizacje pozarządowe i podmioty wymienione w art. 3 ust. 3 ustawy o działalności pożytku publicznego i o wolontariacie</w:t>
      </w:r>
      <w:r>
        <w:rPr>
          <w:rFonts w:ascii="Times New Roman" w:hAnsi="Times New Roman"/>
          <w:b/>
          <w:bCs/>
          <w:sz w:val="24"/>
          <w:szCs w:val="24"/>
        </w:rPr>
        <w:t xml:space="preserve"> do udziału w konsultacjach dot. projektu Programu współpracy Gminy        z organizacjami pozarządowymi i podmiotami wymienionymi w art. 3 ust. 3 ustawy o działalności pożytku publicznego i o wolontariacie na 2012 rok.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Konsultacje rozpoczynają się w dniu 09 listopada 2011r. i zostaną zakończone w dniu     24 listopada 2011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Opinie (uwagi/propozycje zmian) należy zgłaszać pisemnie w nieprzekraczalnym terminie </w:t>
      </w:r>
      <w:r>
        <w:rPr>
          <w:rFonts w:ascii="Times New Roman" w:hAnsi="Times New Roman"/>
          <w:b/>
          <w:sz w:val="24"/>
          <w:szCs w:val="24"/>
        </w:rPr>
        <w:t xml:space="preserve">do 24 listopada 2011 </w:t>
      </w:r>
      <w:proofErr w:type="spellStart"/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 według załączonego wzoru formularza zgłaszania opinii.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Wypełnione formularze konsultacji projektu Programu współpracy na 2012 rok należy przesłać na: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adres:  Urząd Gminy w Grabowie 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1 Maja 21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99-150 Grabów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adres mailowy  </w:t>
      </w:r>
      <w:hyperlink r:id="rId4" w:history="1">
        <w:r w:rsidRPr="001160E4">
          <w:rPr>
            <w:rStyle w:val="Hipercze"/>
            <w:rFonts w:ascii="Times New Roman" w:hAnsi="Times New Roman"/>
            <w:sz w:val="24"/>
            <w:szCs w:val="24"/>
          </w:rPr>
          <w:t>grabow@grabow.com.pl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-złożyć osobiście w sekretariacie Urzędu Gminy 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programu i formularz zgłaszania opinii znajdują się na stronie internetowej Gminy Grabów,  w BIP, a także w siedzibie Urzędu Gminy</w:t>
      </w:r>
    </w:p>
    <w:p w:rsidR="00EB6B71" w:rsidRDefault="00EB6B71" w:rsidP="00EB6B7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3069E" w:rsidRDefault="0003069E"/>
    <w:sectPr w:rsidR="0003069E" w:rsidSect="0003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nivers Condensed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6B71"/>
    <w:rsid w:val="0003069E"/>
    <w:rsid w:val="0064610C"/>
    <w:rsid w:val="00A46E3C"/>
    <w:rsid w:val="00D30DCE"/>
    <w:rsid w:val="00D93C7F"/>
    <w:rsid w:val="00DE26EE"/>
    <w:rsid w:val="00EB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71"/>
    <w:pPr>
      <w:spacing w:after="0" w:line="240" w:lineRule="auto"/>
    </w:pPr>
    <w:rPr>
      <w:rFonts w:ascii="eUnivers Condensed CE" w:eastAsia="Times New Roman" w:hAnsi="eUnivers Condensed CE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6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bow@gra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2011-11-18T12:34:00Z</dcterms:created>
  <dcterms:modified xsi:type="dcterms:W3CDTF">2011-11-18T12:34:00Z</dcterms:modified>
</cp:coreProperties>
</file>